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50753" w14:textId="77777777" w:rsidR="00857A4F" w:rsidRPr="00362627" w:rsidRDefault="00857A4F" w:rsidP="00857A4F">
      <w:pPr>
        <w:pStyle w:val="Heading1"/>
        <w:spacing w:line="276" w:lineRule="auto"/>
        <w:rPr>
          <w:rFonts w:ascii="Calibri" w:hAnsi="Calibri" w:cs="Calibri"/>
          <w:b w:val="0"/>
          <w:bCs w:val="0"/>
          <w:u w:val="single"/>
        </w:rPr>
      </w:pPr>
      <w:r w:rsidRPr="00676A7C">
        <w:rPr>
          <w:rFonts w:ascii="Calibri" w:hAnsi="Calibri" w:cs="Calibri"/>
          <w:b w:val="0"/>
          <w:bCs w:val="0"/>
          <w:u w:val="single"/>
        </w:rPr>
        <w:t>PRELIMINARY AGENDA</w:t>
      </w:r>
    </w:p>
    <w:p w14:paraId="3956D6A4" w14:textId="77777777" w:rsidR="00857A4F" w:rsidRDefault="00857A4F" w:rsidP="00857A4F">
      <w:pPr>
        <w:pStyle w:val="Heading2"/>
        <w:numPr>
          <w:ilvl w:val="0"/>
          <w:numId w:val="1"/>
        </w:numPr>
        <w:tabs>
          <w:tab w:val="num" w:pos="360"/>
        </w:tabs>
        <w:spacing w:before="240" w:line="240" w:lineRule="auto"/>
        <w:ind w:left="0" w:firstLine="0"/>
      </w:pPr>
      <w:r>
        <w:t>Call to Order &amp; Roll</w:t>
      </w:r>
    </w:p>
    <w:p w14:paraId="4FD067E6" w14:textId="69CD486E" w:rsidR="00857A4F" w:rsidRPr="00E257F3" w:rsidRDefault="00857A4F" w:rsidP="00857A4F">
      <w:pPr>
        <w:pStyle w:val="Heading2"/>
        <w:numPr>
          <w:ilvl w:val="0"/>
          <w:numId w:val="1"/>
        </w:numPr>
        <w:tabs>
          <w:tab w:val="num" w:pos="360"/>
        </w:tabs>
        <w:spacing w:before="240" w:line="240" w:lineRule="auto"/>
        <w:ind w:left="0" w:firstLine="0"/>
      </w:pPr>
      <w:r w:rsidRPr="00DD44EC">
        <w:t>Consideration of Absences</w:t>
      </w:r>
    </w:p>
    <w:p w14:paraId="092EB907" w14:textId="77777777" w:rsidR="00857A4F" w:rsidRDefault="00857A4F" w:rsidP="00857A4F">
      <w:pPr>
        <w:pStyle w:val="Heading2"/>
        <w:numPr>
          <w:ilvl w:val="0"/>
          <w:numId w:val="1"/>
        </w:numPr>
        <w:tabs>
          <w:tab w:val="num" w:pos="360"/>
        </w:tabs>
        <w:spacing w:before="240" w:line="240" w:lineRule="auto"/>
        <w:ind w:left="0" w:firstLine="0"/>
      </w:pPr>
      <w:r>
        <w:t xml:space="preserve">Consent Agenda </w:t>
      </w:r>
      <w:r w:rsidRPr="00F75F52">
        <w:rPr>
          <w:i/>
          <w:iCs/>
        </w:rPr>
        <w:t>(Motion Requested)</w:t>
      </w:r>
    </w:p>
    <w:p w14:paraId="607CE62E" w14:textId="77777777" w:rsidR="00857A4F" w:rsidRDefault="00857A4F" w:rsidP="00857A4F">
      <w:pPr>
        <w:pStyle w:val="Heading2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>Approval of the Agenda</w:t>
      </w:r>
    </w:p>
    <w:p w14:paraId="32976C19" w14:textId="223D3D78" w:rsidR="00857A4F" w:rsidRPr="0082626D" w:rsidRDefault="00857A4F" w:rsidP="00857A4F">
      <w:pPr>
        <w:pStyle w:val="Heading2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>Approval of the October 18, 2023 Meeting Minutes</w:t>
      </w:r>
    </w:p>
    <w:p w14:paraId="761AB872" w14:textId="77777777" w:rsidR="00857A4F" w:rsidRPr="009A7367" w:rsidRDefault="00857A4F" w:rsidP="00857A4F"/>
    <w:p w14:paraId="7A22E48C" w14:textId="77777777" w:rsidR="00857A4F" w:rsidRDefault="00857A4F" w:rsidP="00857A4F">
      <w:pPr>
        <w:pStyle w:val="Heading2"/>
        <w:numPr>
          <w:ilvl w:val="0"/>
          <w:numId w:val="1"/>
        </w:numPr>
        <w:tabs>
          <w:tab w:val="num" w:pos="360"/>
        </w:tabs>
        <w:spacing w:line="240" w:lineRule="auto"/>
        <w:ind w:left="0" w:firstLine="0"/>
      </w:pPr>
      <w:r>
        <w:t>Comments from Citizens</w:t>
      </w:r>
    </w:p>
    <w:p w14:paraId="27A6C7DF" w14:textId="77777777" w:rsidR="00857A4F" w:rsidRPr="00096E72" w:rsidRDefault="00857A4F" w:rsidP="00857A4F"/>
    <w:p w14:paraId="444E76FA" w14:textId="2DD14FC5" w:rsidR="00857A4F" w:rsidRPr="00025855" w:rsidRDefault="00857A4F" w:rsidP="00857A4F">
      <w:pPr>
        <w:pStyle w:val="Heading2"/>
        <w:numPr>
          <w:ilvl w:val="0"/>
          <w:numId w:val="1"/>
        </w:numPr>
        <w:ind w:left="0" w:firstLine="0"/>
      </w:pPr>
      <w:r w:rsidRPr="005422CE">
        <w:t xml:space="preserve">Secretary/Treasurer’s Report – </w:t>
      </w:r>
      <w:r>
        <w:t>September</w:t>
      </w:r>
      <w:r w:rsidRPr="00AE0451">
        <w:t xml:space="preserve"> 2023</w:t>
      </w:r>
      <w:r w:rsidRPr="005422CE">
        <w:t xml:space="preserve"> (Motion Requested)</w:t>
      </w:r>
    </w:p>
    <w:p w14:paraId="3F085378" w14:textId="77777777" w:rsidR="004C6101" w:rsidRDefault="00857A4F" w:rsidP="004C6101">
      <w:pPr>
        <w:pStyle w:val="Heading2"/>
        <w:keepNext w:val="0"/>
        <w:numPr>
          <w:ilvl w:val="0"/>
          <w:numId w:val="1"/>
        </w:numPr>
        <w:tabs>
          <w:tab w:val="num" w:pos="360"/>
        </w:tabs>
        <w:spacing w:before="240" w:line="240" w:lineRule="auto"/>
        <w:ind w:left="0" w:firstLine="0"/>
      </w:pPr>
      <w:r>
        <w:t>Governance</w:t>
      </w:r>
    </w:p>
    <w:p w14:paraId="4BE5E60F" w14:textId="108F589C" w:rsidR="00680A50" w:rsidRPr="00D641C9" w:rsidRDefault="00680A50" w:rsidP="00680A50">
      <w:pPr>
        <w:pStyle w:val="Heading2"/>
        <w:keepNext w:val="0"/>
        <w:numPr>
          <w:ilvl w:val="1"/>
          <w:numId w:val="1"/>
        </w:numPr>
        <w:spacing w:line="240" w:lineRule="auto"/>
      </w:pPr>
      <w:r w:rsidRPr="00D641C9">
        <w:t>Appointment of 202</w:t>
      </w:r>
      <w:r w:rsidR="001B769B" w:rsidRPr="00D641C9">
        <w:t>4</w:t>
      </w:r>
      <w:r w:rsidRPr="00D641C9">
        <w:t xml:space="preserve"> Nominating Committee (Action of the President)</w:t>
      </w:r>
    </w:p>
    <w:p w14:paraId="19E45032" w14:textId="1897DB3F" w:rsidR="00680A50" w:rsidRPr="00D641C9" w:rsidRDefault="00680A50" w:rsidP="00680A50">
      <w:pPr>
        <w:pStyle w:val="Heading2"/>
        <w:keepNext w:val="0"/>
        <w:numPr>
          <w:ilvl w:val="1"/>
          <w:numId w:val="1"/>
        </w:numPr>
        <w:spacing w:line="240" w:lineRule="auto"/>
      </w:pPr>
      <w:r w:rsidRPr="00D641C9">
        <w:t>Appointment of 202</w:t>
      </w:r>
      <w:r w:rsidR="001B769B" w:rsidRPr="00D641C9">
        <w:t>4</w:t>
      </w:r>
      <w:r w:rsidRPr="00D641C9">
        <w:t xml:space="preserve"> OKI Representative &amp; Alternate (Action of the President)</w:t>
      </w:r>
    </w:p>
    <w:p w14:paraId="05337552" w14:textId="500E4F71" w:rsidR="00680A50" w:rsidRPr="00D641C9" w:rsidRDefault="00680A50" w:rsidP="00680A50">
      <w:pPr>
        <w:pStyle w:val="Heading2"/>
        <w:keepNext w:val="0"/>
        <w:numPr>
          <w:ilvl w:val="1"/>
          <w:numId w:val="1"/>
        </w:numPr>
        <w:spacing w:line="240" w:lineRule="auto"/>
      </w:pPr>
      <w:r w:rsidRPr="00D641C9">
        <w:t>Appointment of 202</w:t>
      </w:r>
      <w:r w:rsidR="001B769B" w:rsidRPr="00D641C9">
        <w:t>4</w:t>
      </w:r>
      <w:r w:rsidRPr="00D641C9">
        <w:t xml:space="preserve"> Audit Procurement &amp; Finance Chair (Action of the President)</w:t>
      </w:r>
    </w:p>
    <w:p w14:paraId="6E12071D" w14:textId="3B57017C" w:rsidR="001B769B" w:rsidRPr="00D641C9" w:rsidRDefault="001B769B" w:rsidP="001B769B">
      <w:pPr>
        <w:pStyle w:val="Heading2"/>
        <w:keepNext w:val="0"/>
        <w:numPr>
          <w:ilvl w:val="1"/>
          <w:numId w:val="1"/>
        </w:numPr>
        <w:spacing w:line="240" w:lineRule="auto"/>
      </w:pPr>
      <w:r w:rsidRPr="00D641C9">
        <w:t>Appointment of 2024 Records Commission Chair (Action of the President)</w:t>
      </w:r>
    </w:p>
    <w:p w14:paraId="39FDD536" w14:textId="3A338700" w:rsidR="0062115A" w:rsidRPr="006118E4" w:rsidRDefault="0062115A" w:rsidP="0062115A">
      <w:pPr>
        <w:pStyle w:val="Heading2"/>
        <w:keepNext w:val="0"/>
        <w:numPr>
          <w:ilvl w:val="1"/>
          <w:numId w:val="1"/>
        </w:numPr>
        <w:spacing w:line="240" w:lineRule="auto"/>
      </w:pPr>
      <w:r>
        <w:t>Ratify 202</w:t>
      </w:r>
      <w:r w:rsidR="00D641C9">
        <w:t>4</w:t>
      </w:r>
      <w:r>
        <w:t xml:space="preserve"> Meeting Calendar </w:t>
      </w:r>
      <w:r w:rsidRPr="00713224">
        <w:t>(Motion Requested)</w:t>
      </w:r>
    </w:p>
    <w:p w14:paraId="3171FDD2" w14:textId="1C912D6A" w:rsidR="00857A4F" w:rsidRDefault="00857A4F" w:rsidP="00857A4F">
      <w:pPr>
        <w:pStyle w:val="Heading2"/>
        <w:keepNext w:val="0"/>
        <w:numPr>
          <w:ilvl w:val="0"/>
          <w:numId w:val="1"/>
        </w:numPr>
        <w:tabs>
          <w:tab w:val="num" w:pos="360"/>
        </w:tabs>
        <w:spacing w:before="240" w:line="240" w:lineRule="auto"/>
        <w:ind w:left="0" w:firstLine="0"/>
      </w:pPr>
      <w:r w:rsidRPr="00897FD6">
        <w:t>Action Items</w:t>
      </w:r>
    </w:p>
    <w:p w14:paraId="7D2327A5" w14:textId="77777777" w:rsidR="00857A4F" w:rsidRDefault="00857A4F" w:rsidP="00857A4F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212774">
        <w:rPr>
          <w:b/>
        </w:rPr>
        <w:t xml:space="preserve">Resolution </w:t>
      </w:r>
      <w:r>
        <w:rPr>
          <w:b/>
        </w:rPr>
        <w:t>23</w:t>
      </w:r>
      <w:r w:rsidRPr="00212774">
        <w:rPr>
          <w:b/>
        </w:rPr>
        <w:t>-</w:t>
      </w:r>
      <w:r>
        <w:rPr>
          <w:b/>
        </w:rPr>
        <w:t>11</w:t>
      </w:r>
      <w:r w:rsidRPr="00212774">
        <w:rPr>
          <w:b/>
        </w:rPr>
        <w:t>-</w:t>
      </w:r>
      <w:r>
        <w:rPr>
          <w:b/>
        </w:rPr>
        <w:t>01</w:t>
      </w:r>
      <w:r w:rsidRPr="00212774">
        <w:rPr>
          <w:b/>
        </w:rPr>
        <w:t>:</w:t>
      </w:r>
      <w:r>
        <w:t xml:space="preserve">  </w:t>
      </w:r>
      <w:r w:rsidRPr="00497543">
        <w:t xml:space="preserve">Adoption of the </w:t>
      </w:r>
      <w:r>
        <w:t>FY2024</w:t>
      </w:r>
      <w:r w:rsidRPr="00497543">
        <w:t xml:space="preserve"> Accrual Operating Budget for the Butler County Regional Transit Authority (BCRTA).</w:t>
      </w:r>
    </w:p>
    <w:p w14:paraId="48B4EB4A" w14:textId="77777777" w:rsidR="00857A4F" w:rsidRDefault="00857A4F" w:rsidP="00857A4F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212774">
        <w:rPr>
          <w:b/>
        </w:rPr>
        <w:t xml:space="preserve">Resolution </w:t>
      </w:r>
      <w:r>
        <w:rPr>
          <w:b/>
        </w:rPr>
        <w:t>23</w:t>
      </w:r>
      <w:r w:rsidRPr="00212774">
        <w:rPr>
          <w:b/>
        </w:rPr>
        <w:t>-</w:t>
      </w:r>
      <w:r>
        <w:rPr>
          <w:b/>
        </w:rPr>
        <w:t>11</w:t>
      </w:r>
      <w:r w:rsidRPr="00212774">
        <w:rPr>
          <w:b/>
        </w:rPr>
        <w:t>-</w:t>
      </w:r>
      <w:r>
        <w:rPr>
          <w:b/>
        </w:rPr>
        <w:t>02</w:t>
      </w:r>
      <w:r w:rsidRPr="00212774">
        <w:rPr>
          <w:b/>
        </w:rPr>
        <w:t>:</w:t>
      </w:r>
      <w:r>
        <w:t xml:space="preserve">  </w:t>
      </w:r>
      <w:r w:rsidRPr="00DE3567">
        <w:t>Authorization of FY202</w:t>
      </w:r>
      <w:r>
        <w:t>4</w:t>
      </w:r>
      <w:r w:rsidRPr="00DE3567">
        <w:t xml:space="preserve"> Appropriations and Acceptance of the Butler County Regional Transit Authority (BCRTA) Fiscal Officer’s Certification of Funds and Estimation of Revenues.</w:t>
      </w:r>
    </w:p>
    <w:p w14:paraId="5FB34395" w14:textId="77777777" w:rsidR="00857A4F" w:rsidRDefault="00857A4F" w:rsidP="00857A4F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212774">
        <w:rPr>
          <w:b/>
        </w:rPr>
        <w:t xml:space="preserve">Resolution </w:t>
      </w:r>
      <w:r>
        <w:rPr>
          <w:b/>
        </w:rPr>
        <w:t>23</w:t>
      </w:r>
      <w:r w:rsidRPr="00212774">
        <w:rPr>
          <w:b/>
        </w:rPr>
        <w:t>-</w:t>
      </w:r>
      <w:r>
        <w:rPr>
          <w:b/>
        </w:rPr>
        <w:t>11</w:t>
      </w:r>
      <w:r w:rsidRPr="00212774">
        <w:rPr>
          <w:b/>
        </w:rPr>
        <w:t>-</w:t>
      </w:r>
      <w:r>
        <w:rPr>
          <w:b/>
        </w:rPr>
        <w:t>03</w:t>
      </w:r>
      <w:r w:rsidRPr="00212774">
        <w:rPr>
          <w:b/>
        </w:rPr>
        <w:t>:</w:t>
      </w:r>
      <w:r>
        <w:t xml:space="preserve">  </w:t>
      </w:r>
      <w:r w:rsidRPr="00A65D55">
        <w:t>Confirmation of Board Policy 6-02 Investments</w:t>
      </w:r>
      <w:r>
        <w:t>.</w:t>
      </w:r>
    </w:p>
    <w:p w14:paraId="7B3492D4" w14:textId="21FA3800" w:rsidR="00857A4F" w:rsidRDefault="00857A4F" w:rsidP="00857A4F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212774">
        <w:rPr>
          <w:b/>
        </w:rPr>
        <w:t xml:space="preserve">Resolution </w:t>
      </w:r>
      <w:r>
        <w:rPr>
          <w:b/>
        </w:rPr>
        <w:t>23</w:t>
      </w:r>
      <w:r w:rsidRPr="00212774">
        <w:rPr>
          <w:b/>
        </w:rPr>
        <w:t>-</w:t>
      </w:r>
      <w:r>
        <w:rPr>
          <w:b/>
        </w:rPr>
        <w:t>11</w:t>
      </w:r>
      <w:r w:rsidRPr="00212774">
        <w:rPr>
          <w:b/>
        </w:rPr>
        <w:t>-</w:t>
      </w:r>
      <w:r>
        <w:rPr>
          <w:b/>
        </w:rPr>
        <w:t>04</w:t>
      </w:r>
      <w:r w:rsidRPr="00212774">
        <w:rPr>
          <w:b/>
        </w:rPr>
        <w:t>:</w:t>
      </w:r>
      <w:r>
        <w:t xml:space="preserve">  </w:t>
      </w:r>
      <w:r w:rsidRPr="00012B54">
        <w:t>Confirmation of Board Policy 6-08 Reserves</w:t>
      </w:r>
      <w:r>
        <w:t>.</w:t>
      </w:r>
    </w:p>
    <w:p w14:paraId="5A54523E" w14:textId="77777777" w:rsidR="004C6101" w:rsidRDefault="004C6101" w:rsidP="004C6101"/>
    <w:p w14:paraId="2AF1B7D8" w14:textId="44A32D63" w:rsidR="00857A4F" w:rsidRDefault="00857A4F" w:rsidP="00857A4F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  <w:rPr>
          <w:bCs w:val="0"/>
        </w:rPr>
      </w:pPr>
      <w:r w:rsidRPr="00857A4F">
        <w:rPr>
          <w:b/>
        </w:rPr>
        <w:t>Resolution 23-11-05</w:t>
      </w:r>
      <w:r>
        <w:rPr>
          <w:b/>
        </w:rPr>
        <w:t xml:space="preserve">: </w:t>
      </w:r>
      <w:bookmarkStart w:id="0" w:name="_Hlk85014025"/>
      <w:r w:rsidR="004C6101" w:rsidRPr="004C6101">
        <w:rPr>
          <w:bCs w:val="0"/>
        </w:rPr>
        <w:t xml:space="preserve">Authorizing the Butler County Regional Transit Authority (BCRTA) to Apply for a 2024 Butler County Community Development Block Grant (CDBG) in Support of a Job Connection Shuttle Targeted for Low and Very-Low Income Residents the City of Fairfield and Butler County to Maintain a Basic Quality of </w:t>
      </w:r>
      <w:r w:rsidR="0057393E" w:rsidRPr="004C6101">
        <w:rPr>
          <w:bCs w:val="0"/>
        </w:rPr>
        <w:t>Life and</w:t>
      </w:r>
      <w:r w:rsidR="004C6101" w:rsidRPr="004C6101">
        <w:rPr>
          <w:bCs w:val="0"/>
        </w:rPr>
        <w:t xml:space="preserve"> Certifying the Availability of up to $25,000 as the Required Local Match for the Requested Project.</w:t>
      </w:r>
      <w:bookmarkEnd w:id="0"/>
    </w:p>
    <w:p w14:paraId="4EAFD6BF" w14:textId="45B0A29E" w:rsidR="00EF0A86" w:rsidRDefault="00EF0A86" w:rsidP="00EF0A86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  <w:rPr>
          <w:bCs w:val="0"/>
        </w:rPr>
      </w:pPr>
      <w:r w:rsidRPr="00857A4F">
        <w:rPr>
          <w:b/>
        </w:rPr>
        <w:t>Resolution 23-11-0</w:t>
      </w:r>
      <w:r>
        <w:rPr>
          <w:b/>
        </w:rPr>
        <w:t xml:space="preserve">6: </w:t>
      </w:r>
      <w:r w:rsidR="00CB4EC6">
        <w:rPr>
          <w:bCs w:val="0"/>
        </w:rPr>
        <w:t>Adopting the Butler County Regional Transit Authority 2023-2026 Strategic Plan.</w:t>
      </w:r>
    </w:p>
    <w:p w14:paraId="5284D6BF" w14:textId="5E000665" w:rsidR="00CB4EC6" w:rsidRDefault="00CB4EC6" w:rsidP="00CB4EC6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  <w:rPr>
          <w:bCs w:val="0"/>
        </w:rPr>
      </w:pPr>
      <w:r w:rsidRPr="00857A4F">
        <w:rPr>
          <w:b/>
        </w:rPr>
        <w:t>Resolution 23-11-0</w:t>
      </w:r>
      <w:r>
        <w:rPr>
          <w:b/>
        </w:rPr>
        <w:t xml:space="preserve">7: </w:t>
      </w:r>
      <w:r w:rsidR="00E478A4">
        <w:rPr>
          <w:bCs w:val="0"/>
        </w:rPr>
        <w:t xml:space="preserve">Authorizing the </w:t>
      </w:r>
      <w:r w:rsidR="002324AA">
        <w:rPr>
          <w:bCs w:val="0"/>
        </w:rPr>
        <w:t>BCRTA Executive Director to E</w:t>
      </w:r>
      <w:r w:rsidR="001319DE">
        <w:rPr>
          <w:bCs w:val="0"/>
        </w:rPr>
        <w:t>xecut</w:t>
      </w:r>
      <w:r w:rsidR="002324AA">
        <w:rPr>
          <w:bCs w:val="0"/>
        </w:rPr>
        <w:t>e</w:t>
      </w:r>
      <w:r w:rsidR="001319DE">
        <w:rPr>
          <w:bCs w:val="0"/>
        </w:rPr>
        <w:t xml:space="preserve"> a Contract for On-Call Inspections and Testing for the Chestnut Street Multimodal Facility</w:t>
      </w:r>
      <w:r w:rsidR="00C733A9">
        <w:rPr>
          <w:bCs w:val="0"/>
        </w:rPr>
        <w:t xml:space="preserve"> Construction Project</w:t>
      </w:r>
      <w:r>
        <w:rPr>
          <w:bCs w:val="0"/>
        </w:rPr>
        <w:t>.</w:t>
      </w:r>
    </w:p>
    <w:p w14:paraId="31E99209" w14:textId="77777777" w:rsidR="001D3CBB" w:rsidRDefault="001D3CBB" w:rsidP="001D3CBB">
      <w:pPr>
        <w:pStyle w:val="Heading2"/>
        <w:keepNext w:val="0"/>
        <w:numPr>
          <w:ilvl w:val="1"/>
          <w:numId w:val="1"/>
        </w:numPr>
        <w:spacing w:before="240" w:line="240" w:lineRule="auto"/>
      </w:pPr>
      <w:r w:rsidRPr="008D2455">
        <w:rPr>
          <w:b/>
          <w:bCs w:val="0"/>
        </w:rPr>
        <w:t>MOTION</w:t>
      </w:r>
      <w:r>
        <w:t>:  Authorize the Executive Director to distribute a year-end staff bonus for all employees within budget and not to exceed $15,000 in total.</w:t>
      </w:r>
    </w:p>
    <w:p w14:paraId="65BD8022" w14:textId="77777777" w:rsidR="001D3CBB" w:rsidRPr="001D3CBB" w:rsidRDefault="001D3CBB" w:rsidP="001D3CBB"/>
    <w:p w14:paraId="60A669D3" w14:textId="77777777" w:rsidR="00857A4F" w:rsidRPr="009D3608" w:rsidRDefault="00857A4F" w:rsidP="00857A4F">
      <w:pPr>
        <w:pStyle w:val="Heading2"/>
        <w:keepNext w:val="0"/>
        <w:numPr>
          <w:ilvl w:val="0"/>
          <w:numId w:val="1"/>
        </w:numPr>
        <w:spacing w:before="240"/>
        <w:ind w:left="0" w:firstLine="0"/>
      </w:pPr>
      <w:r>
        <w:t>Committee &amp; Staff Reports</w:t>
      </w:r>
    </w:p>
    <w:p w14:paraId="6B36B252" w14:textId="77777777" w:rsidR="00857A4F" w:rsidRPr="009D3608" w:rsidRDefault="00857A4F" w:rsidP="00857A4F">
      <w:pPr>
        <w:pStyle w:val="Heading2"/>
        <w:keepNext w:val="0"/>
        <w:numPr>
          <w:ilvl w:val="1"/>
          <w:numId w:val="1"/>
        </w:numPr>
        <w:spacing w:line="240" w:lineRule="auto"/>
      </w:pPr>
      <w:r w:rsidRPr="009D3608">
        <w:t>OKI</w:t>
      </w:r>
    </w:p>
    <w:p w14:paraId="2C63D87F" w14:textId="77777777" w:rsidR="00857A4F" w:rsidRDefault="00857A4F" w:rsidP="00857A4F">
      <w:pPr>
        <w:pStyle w:val="Heading2"/>
        <w:keepNext w:val="0"/>
        <w:numPr>
          <w:ilvl w:val="1"/>
          <w:numId w:val="1"/>
        </w:numPr>
        <w:spacing w:before="240" w:line="240" w:lineRule="auto"/>
      </w:pPr>
      <w:r>
        <w:t xml:space="preserve">Service &amp; </w:t>
      </w:r>
      <w:r w:rsidRPr="009D3608">
        <w:t>Metrics</w:t>
      </w:r>
      <w:r>
        <w:br/>
        <w:t>Luke Morgan, Director of Operations</w:t>
      </w:r>
    </w:p>
    <w:p w14:paraId="0D753869" w14:textId="77777777" w:rsidR="00857A4F" w:rsidRDefault="00857A4F" w:rsidP="00857A4F">
      <w:pPr>
        <w:pStyle w:val="Heading2"/>
        <w:keepNext w:val="0"/>
        <w:numPr>
          <w:ilvl w:val="1"/>
          <w:numId w:val="1"/>
        </w:numPr>
        <w:spacing w:before="240" w:line="240" w:lineRule="auto"/>
      </w:pPr>
      <w:r>
        <w:t>Marketing &amp; Outreach</w:t>
      </w:r>
      <w:r>
        <w:br/>
        <w:t>Shawn Cowan, Communications &amp; Outreach Manager</w:t>
      </w:r>
    </w:p>
    <w:p w14:paraId="6501D76E" w14:textId="77777777" w:rsidR="00857A4F" w:rsidRDefault="00857A4F" w:rsidP="00857A4F">
      <w:pPr>
        <w:pStyle w:val="Heading2"/>
        <w:keepNext w:val="0"/>
        <w:numPr>
          <w:ilvl w:val="1"/>
          <w:numId w:val="1"/>
        </w:numPr>
        <w:spacing w:before="240" w:line="240" w:lineRule="auto"/>
      </w:pPr>
      <w:r>
        <w:t>Talent, Benefits, &amp; Recruitment</w:t>
      </w:r>
      <w:r>
        <w:br/>
        <w:t>Mary Jane Leveline, Talent &amp; Benefits Manager</w:t>
      </w:r>
    </w:p>
    <w:p w14:paraId="12B27526" w14:textId="77777777" w:rsidR="00857A4F" w:rsidRDefault="00857A4F" w:rsidP="00857A4F">
      <w:pPr>
        <w:pStyle w:val="Heading2"/>
        <w:keepNext w:val="0"/>
        <w:numPr>
          <w:ilvl w:val="1"/>
          <w:numId w:val="1"/>
        </w:numPr>
        <w:spacing w:before="240" w:line="240" w:lineRule="auto"/>
      </w:pPr>
      <w:r>
        <w:t>Procurement</w:t>
      </w:r>
    </w:p>
    <w:p w14:paraId="6344F2A4" w14:textId="77777777" w:rsidR="00857A4F" w:rsidRDefault="00857A4F" w:rsidP="00857A4F">
      <w:pPr>
        <w:ind w:left="720" w:firstLine="720"/>
        <w:rPr>
          <w:rFonts w:ascii="Calibri" w:hAnsi="Calibri" w:cs="Calibri"/>
          <w:bCs/>
        </w:rPr>
      </w:pPr>
      <w:r w:rsidRPr="006741E6">
        <w:rPr>
          <w:rFonts w:ascii="Calibri" w:hAnsi="Calibri" w:cs="Calibri"/>
          <w:bCs/>
        </w:rPr>
        <w:t>Meagan Varney, Procurement &amp; Compliance Specialist</w:t>
      </w:r>
    </w:p>
    <w:p w14:paraId="671D747D" w14:textId="77777777" w:rsidR="00857A4F" w:rsidRDefault="00857A4F" w:rsidP="00857A4F">
      <w:pPr>
        <w:pStyle w:val="Heading2"/>
        <w:keepNext w:val="0"/>
        <w:numPr>
          <w:ilvl w:val="1"/>
          <w:numId w:val="1"/>
        </w:numPr>
        <w:spacing w:before="240" w:line="240" w:lineRule="auto"/>
      </w:pPr>
      <w:r>
        <w:t>Director’s Report</w:t>
      </w:r>
    </w:p>
    <w:p w14:paraId="1EB648A8" w14:textId="414EE2C9" w:rsidR="00857A4F" w:rsidRPr="00CF16C1" w:rsidRDefault="00857A4F">
      <w:pPr>
        <w:pStyle w:val="Heading2"/>
        <w:keepNext w:val="0"/>
        <w:numPr>
          <w:ilvl w:val="0"/>
          <w:numId w:val="1"/>
        </w:numPr>
        <w:spacing w:before="240" w:line="276" w:lineRule="auto"/>
        <w:ind w:left="0" w:firstLine="0"/>
      </w:pPr>
      <w:r>
        <w:t xml:space="preserve">Adjourn </w:t>
      </w:r>
      <w:r w:rsidRPr="00C64D0D">
        <w:rPr>
          <w:i/>
          <w:iCs/>
        </w:rPr>
        <w:t>(Motion Requested)</w:t>
      </w:r>
    </w:p>
    <w:p w14:paraId="5DA1E7C0" w14:textId="77777777" w:rsidR="000B330B" w:rsidRDefault="000B330B"/>
    <w:sectPr w:rsidR="000B330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26E0E" w14:textId="77777777" w:rsidR="002631C1" w:rsidRDefault="002631C1" w:rsidP="00857A4F">
      <w:pPr>
        <w:spacing w:after="0"/>
      </w:pPr>
      <w:r>
        <w:separator/>
      </w:r>
    </w:p>
  </w:endnote>
  <w:endnote w:type="continuationSeparator" w:id="0">
    <w:p w14:paraId="5CFA4491" w14:textId="77777777" w:rsidR="002631C1" w:rsidRDefault="002631C1" w:rsidP="00857A4F">
      <w:pPr>
        <w:spacing w:after="0"/>
      </w:pPr>
      <w:r>
        <w:continuationSeparator/>
      </w:r>
    </w:p>
  </w:endnote>
  <w:endnote w:type="continuationNotice" w:id="1">
    <w:p w14:paraId="1A97F367" w14:textId="77777777" w:rsidR="002631C1" w:rsidRDefault="002631C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B4FA7" w14:textId="77777777" w:rsidR="002631C1" w:rsidRDefault="002631C1" w:rsidP="00857A4F">
      <w:pPr>
        <w:spacing w:after="0"/>
      </w:pPr>
      <w:r>
        <w:separator/>
      </w:r>
    </w:p>
  </w:footnote>
  <w:footnote w:type="continuationSeparator" w:id="0">
    <w:p w14:paraId="14460B06" w14:textId="77777777" w:rsidR="002631C1" w:rsidRDefault="002631C1" w:rsidP="00857A4F">
      <w:pPr>
        <w:spacing w:after="0"/>
      </w:pPr>
      <w:r>
        <w:continuationSeparator/>
      </w:r>
    </w:p>
  </w:footnote>
  <w:footnote w:type="continuationNotice" w:id="1">
    <w:p w14:paraId="4DDB294F" w14:textId="77777777" w:rsidR="002631C1" w:rsidRDefault="002631C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E0DD3" w14:textId="77777777" w:rsidR="00752554" w:rsidRPr="00676A7C" w:rsidRDefault="007A2B14">
    <w:pPr>
      <w:pStyle w:val="Title"/>
      <w:rPr>
        <w:rFonts w:ascii="Calibri" w:hAnsi="Calibri" w:cs="Calibri"/>
        <w:bCs w:val="0"/>
      </w:rPr>
    </w:pPr>
    <w:r w:rsidRPr="00676A7C">
      <w:rPr>
        <w:rFonts w:ascii="Calibri" w:hAnsi="Calibri" w:cs="Calibri"/>
        <w:bCs w:val="0"/>
      </w:rPr>
      <w:t xml:space="preserve">BUTLER COUNTY REGIONAL TRANSIT AUTHORITY BOARD OF TRUSTEES </w:t>
    </w:r>
  </w:p>
  <w:p w14:paraId="00354BB8" w14:textId="554694A9" w:rsidR="00752554" w:rsidRPr="00676A7C" w:rsidRDefault="00857A4F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November 15, 2023 8:00 AM</w:t>
    </w:r>
  </w:p>
  <w:p w14:paraId="17A6932F" w14:textId="77777777" w:rsidR="00752554" w:rsidRDefault="007A2B14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Butler County RTA Board Room</w:t>
    </w:r>
  </w:p>
  <w:p w14:paraId="6C693489" w14:textId="77777777" w:rsidR="00752554" w:rsidRDefault="007A2B14">
    <w:pPr>
      <w:jc w:val="center"/>
      <w:rPr>
        <w:rFonts w:ascii="Segoe UI" w:hAnsi="Segoe UI" w:cs="Segoe UI"/>
        <w:color w:val="252424"/>
      </w:rPr>
    </w:pPr>
    <w:r>
      <w:rPr>
        <w:rFonts w:ascii="Calibri" w:hAnsi="Calibri"/>
        <w:b/>
      </w:rPr>
      <w:t>3045 Moser Court, Hamilton, OH 45011</w:t>
    </w:r>
  </w:p>
  <w:p w14:paraId="1B115866" w14:textId="77777777" w:rsidR="00752554" w:rsidRDefault="00752554">
    <w:pPr>
      <w:pStyle w:val="Header"/>
    </w:pPr>
  </w:p>
  <w:p w14:paraId="03790B03" w14:textId="77777777" w:rsidR="00752554" w:rsidRDefault="007525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30FCC"/>
    <w:multiLevelType w:val="hybridMultilevel"/>
    <w:tmpl w:val="93BAB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776A3"/>
    <w:multiLevelType w:val="hybridMultilevel"/>
    <w:tmpl w:val="FC14425C"/>
    <w:lvl w:ilvl="0" w:tplc="CC1E156E">
      <w:start w:val="1"/>
      <w:numFmt w:val="upperRoman"/>
      <w:lvlText w:val="%1."/>
      <w:lvlJc w:val="right"/>
      <w:pPr>
        <w:ind w:left="720" w:hanging="360"/>
      </w:pPr>
    </w:lvl>
    <w:lvl w:ilvl="1" w:tplc="C23AB38E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1837530">
    <w:abstractNumId w:val="1"/>
  </w:num>
  <w:num w:numId="2" w16cid:durableId="1451894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4F"/>
    <w:rsid w:val="00063B99"/>
    <w:rsid w:val="000B330B"/>
    <w:rsid w:val="000C5937"/>
    <w:rsid w:val="001319DE"/>
    <w:rsid w:val="001324DE"/>
    <w:rsid w:val="001B769B"/>
    <w:rsid w:val="001D3CBB"/>
    <w:rsid w:val="002324AA"/>
    <w:rsid w:val="00241598"/>
    <w:rsid w:val="002631C1"/>
    <w:rsid w:val="004A6DD9"/>
    <w:rsid w:val="004B0569"/>
    <w:rsid w:val="004C6101"/>
    <w:rsid w:val="0053430C"/>
    <w:rsid w:val="0057393E"/>
    <w:rsid w:val="0062115A"/>
    <w:rsid w:val="00680A50"/>
    <w:rsid w:val="006D5921"/>
    <w:rsid w:val="00713224"/>
    <w:rsid w:val="00752554"/>
    <w:rsid w:val="007A6791"/>
    <w:rsid w:val="007B381F"/>
    <w:rsid w:val="007D78F8"/>
    <w:rsid w:val="007E2EAC"/>
    <w:rsid w:val="00820F14"/>
    <w:rsid w:val="00857A4F"/>
    <w:rsid w:val="008D1183"/>
    <w:rsid w:val="00A51799"/>
    <w:rsid w:val="00C41A5D"/>
    <w:rsid w:val="00C64D0D"/>
    <w:rsid w:val="00C733A9"/>
    <w:rsid w:val="00CB4EC6"/>
    <w:rsid w:val="00D012F3"/>
    <w:rsid w:val="00D26F58"/>
    <w:rsid w:val="00D641C9"/>
    <w:rsid w:val="00E478A4"/>
    <w:rsid w:val="00E70303"/>
    <w:rsid w:val="00EF0A86"/>
    <w:rsid w:val="00FB204A"/>
    <w:rsid w:val="00FE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B6F3A"/>
  <w15:chartTrackingRefBased/>
  <w15:docId w15:val="{AB5A9F0C-CD8D-4FDE-90E6-60A601C2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A4F"/>
    <w:pPr>
      <w:spacing w:after="8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57A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57A4F"/>
    <w:pPr>
      <w:keepNext/>
      <w:spacing w:line="360" w:lineRule="auto"/>
      <w:outlineLvl w:val="1"/>
    </w:pPr>
    <w:rPr>
      <w:rFonts w:ascii="Calibri" w:hAnsi="Calibri" w:cs="Calibr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7A4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857A4F"/>
    <w:rPr>
      <w:rFonts w:ascii="Calibri" w:eastAsia="Times New Roman" w:hAnsi="Calibri" w:cs="Calibri"/>
      <w:b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57A4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7A4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7A4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7A4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qFormat/>
    <w:rsid w:val="00857A4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57A4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C6101"/>
    <w:pPr>
      <w:spacing w:after="0"/>
      <w:ind w:left="720"/>
    </w:pPr>
    <w:rPr>
      <w:rFonts w:ascii="Calibri" w:eastAsiaTheme="minorHAns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5" ma:contentTypeDescription="Create a new document." ma:contentTypeScope="" ma:versionID="0abb0f0494c53dfe358b193b2766c068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b6148cfdf54db626b6815b751805462c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8793B-7941-44EF-991D-D8A1E8FC4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D7DF3E-D9FC-4A43-820C-6764C39920AB}">
  <ds:schemaRefs>
    <ds:schemaRef ds:uri="http://schemas.microsoft.com/office/2006/metadata/properties"/>
    <ds:schemaRef ds:uri="http://schemas.microsoft.com/office/infopath/2007/PartnerControls"/>
    <ds:schemaRef ds:uri="91bf25b7-f658-4957-aa78-52cee4116c42"/>
    <ds:schemaRef ds:uri="38aa96f9-cae2-40b6-9291-f396f1fea92f"/>
  </ds:schemaRefs>
</ds:datastoreItem>
</file>

<file path=customXml/itemProps3.xml><?xml version="1.0" encoding="utf-8"?>
<ds:datastoreItem xmlns:ds="http://schemas.openxmlformats.org/officeDocument/2006/customXml" ds:itemID="{E2EF41D3-8E08-4C65-AA53-FF04EC7FA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342</Words>
  <Characters>1952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Schwartz</dc:creator>
  <cp:keywords/>
  <dc:description/>
  <cp:lastModifiedBy>Matthew Dutkevicz</cp:lastModifiedBy>
  <cp:revision>20</cp:revision>
  <dcterms:created xsi:type="dcterms:W3CDTF">2023-11-02T21:33:00Z</dcterms:created>
  <dcterms:modified xsi:type="dcterms:W3CDTF">2023-11-09T00:01:00Z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MediaServiceImageTags">
    <vt:lpwstr/>
  </property>
</Properties>
</file>